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60"/>
          <w:szCs w:val="60"/>
        </w:rPr>
      </w:pPr>
      <w:r w:rsidDel="00000000" w:rsidR="00000000" w:rsidRPr="00000000">
        <w:rPr>
          <w:b w:val="1"/>
          <w:sz w:val="60"/>
          <w:szCs w:val="60"/>
          <w:rtl w:val="0"/>
        </w:rPr>
        <w:t xml:space="preserve">Personal Touch Aesthetic</w:t>
      </w:r>
    </w:p>
    <w:p w:rsidR="00000000" w:rsidDel="00000000" w:rsidP="00000000" w:rsidRDefault="00000000" w:rsidRPr="00000000" w14:paraId="00000002">
      <w:pPr>
        <w:pStyle w:val="Heading2"/>
        <w:jc w:val="center"/>
        <w:rPr/>
      </w:pPr>
      <w:bookmarkStart w:colFirst="0" w:colLast="0" w:name="_g56bcuhhx6ay" w:id="0"/>
      <w:bookmarkEnd w:id="0"/>
      <w:r w:rsidDel="00000000" w:rsidR="00000000" w:rsidRPr="00000000">
        <w:rPr>
          <w:rtl w:val="0"/>
        </w:rPr>
        <w:t xml:space="preserve">Your Destination for Safe and Effective Cosmetic Treatments in Tucson, AZ</w:t>
      </w:r>
    </w:p>
    <w:p w:rsidR="00000000" w:rsidDel="00000000" w:rsidP="00000000" w:rsidRDefault="00000000" w:rsidRPr="00000000" w14:paraId="00000003">
      <w:pPr>
        <w:rPr>
          <w:sz w:val="20"/>
          <w:szCs w:val="20"/>
        </w:rPr>
      </w:pPr>
      <w:r w:rsidDel="00000000" w:rsidR="00000000" w:rsidRPr="00000000">
        <w:rPr>
          <w:sz w:val="20"/>
          <w:szCs w:val="20"/>
          <w:rtl w:val="0"/>
        </w:rPr>
        <w:t xml:space="preserve">Welcome to </w:t>
      </w:r>
      <w:r w:rsidDel="00000000" w:rsidR="00000000" w:rsidRPr="00000000">
        <w:rPr>
          <w:sz w:val="20"/>
          <w:szCs w:val="20"/>
          <w:rtl w:val="0"/>
        </w:rPr>
        <w:t xml:space="preserve">Personal Touch Aesthetic</w:t>
      </w:r>
      <w:r w:rsidDel="00000000" w:rsidR="00000000" w:rsidRPr="00000000">
        <w:rPr>
          <w:sz w:val="20"/>
          <w:szCs w:val="20"/>
          <w:rtl w:val="0"/>
        </w:rPr>
        <w:t xml:space="preserve">, where we prioritize your safety and satisfaction. Located in the heart of Tucson, AZ, our clinics are dedicated to providing the highest quality cosmetic treatments, including Botox, Lip Fillers, PRP, Sculptra, Jeuveau, and Dysport injections.</w:t>
      </w:r>
    </w:p>
    <w:p w:rsidR="00000000" w:rsidDel="00000000" w:rsidP="00000000" w:rsidRDefault="00000000" w:rsidRPr="00000000" w14:paraId="00000004">
      <w:pPr>
        <w:spacing w:line="276" w:lineRule="auto"/>
        <w:jc w:val="right"/>
        <w:rPr>
          <w:b w:val="1"/>
          <w:color w:val="050505"/>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b w:val="1"/>
          <w:color w:val="050505"/>
          <w:sz w:val="26"/>
          <w:szCs w:val="26"/>
          <w:rtl w:val="0"/>
        </w:rPr>
        <w:t xml:space="preserve">Website:</w:t>
      </w:r>
      <w:r w:rsidDel="00000000" w:rsidR="00000000" w:rsidRPr="00000000">
        <w:rPr>
          <w:color w:val="050505"/>
          <w:sz w:val="24"/>
          <w:szCs w:val="24"/>
          <w:rtl w:val="0"/>
        </w:rPr>
        <w:t xml:space="preserve"> </w:t>
      </w:r>
      <w:hyperlink r:id="rId6">
        <w:r w:rsidDel="00000000" w:rsidR="00000000" w:rsidRPr="00000000">
          <w:rPr>
            <w:color w:val="1155cc"/>
            <w:u w:val="single"/>
            <w:rtl w:val="0"/>
          </w:rPr>
          <w:t xml:space="preserve">https://personaltouchaesthetic.com/</w:t>
        </w:r>
      </w:hyperlink>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b w:val="1"/>
          <w:sz w:val="26"/>
          <w:szCs w:val="26"/>
          <w:rtl w:val="0"/>
        </w:rPr>
        <w:t xml:space="preserve">Phone:</w:t>
      </w:r>
      <w:r w:rsidDel="00000000" w:rsidR="00000000" w:rsidRPr="00000000">
        <w:rPr>
          <w:rtl w:val="0"/>
        </w:rPr>
        <w:t xml:space="preserve"> </w:t>
      </w:r>
      <w:r w:rsidDel="00000000" w:rsidR="00000000" w:rsidRPr="00000000">
        <w:rPr>
          <w:b w:val="1"/>
          <w:color w:val="555555"/>
          <w:highlight w:val="white"/>
          <w:rtl w:val="0"/>
        </w:rPr>
        <w:t xml:space="preserve"> </w:t>
      </w:r>
      <w:r w:rsidDel="00000000" w:rsidR="00000000" w:rsidRPr="00000000">
        <w:rPr>
          <w:highlight w:val="white"/>
          <w:rtl w:val="0"/>
        </w:rPr>
        <w:t xml:space="preserve">+1 208-585-8492</w:t>
      </w: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b w:val="1"/>
          <w:sz w:val="26"/>
          <w:szCs w:val="26"/>
          <w:rtl w:val="0"/>
        </w:rPr>
        <w:t xml:space="preserve">Location:</w:t>
      </w:r>
      <w:r w:rsidDel="00000000" w:rsidR="00000000" w:rsidRPr="00000000">
        <w:rPr>
          <w:rtl w:val="0"/>
        </w:rPr>
        <w:t xml:space="preserve"> </w:t>
      </w:r>
      <w:r w:rsidDel="00000000" w:rsidR="00000000" w:rsidRPr="00000000">
        <w:rPr>
          <w:color w:val="202124"/>
          <w:sz w:val="21"/>
          <w:szCs w:val="21"/>
          <w:highlight w:val="white"/>
          <w:rtl w:val="0"/>
        </w:rPr>
        <w:t xml:space="preserve"> 7478 N La Cholla Blvd Studio 1, Tucson, AZ 85741, United States</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Pr>
        <w:drawing>
          <wp:inline distB="114300" distT="114300" distL="114300" distR="114300">
            <wp:extent cx="5731200" cy="3581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Key Services Offered</w:t>
      </w:r>
    </w:p>
    <w:p w:rsidR="00000000" w:rsidDel="00000000" w:rsidP="00000000" w:rsidRDefault="00000000" w:rsidRPr="00000000" w14:paraId="0000000A">
      <w:pPr>
        <w:numPr>
          <w:ilvl w:val="0"/>
          <w:numId w:val="2"/>
        </w:numPr>
        <w:ind w:left="720" w:hanging="360"/>
        <w:rPr>
          <w:sz w:val="20"/>
          <w:szCs w:val="20"/>
        </w:rPr>
      </w:pPr>
      <w:r w:rsidDel="00000000" w:rsidR="00000000" w:rsidRPr="00000000">
        <w:rPr>
          <w:b w:val="1"/>
          <w:sz w:val="20"/>
          <w:szCs w:val="20"/>
          <w:rtl w:val="0"/>
        </w:rPr>
        <w:t xml:space="preserve">Botox Treatments:</w:t>
      </w:r>
      <w:r w:rsidDel="00000000" w:rsidR="00000000" w:rsidRPr="00000000">
        <w:rPr>
          <w:sz w:val="20"/>
          <w:szCs w:val="20"/>
          <w:rtl w:val="0"/>
        </w:rPr>
        <w:t xml:space="preserve"> Smooth away wrinkles and fine lines with our expertly administered Botox injections.</w:t>
      </w:r>
    </w:p>
    <w:p w:rsidR="00000000" w:rsidDel="00000000" w:rsidP="00000000" w:rsidRDefault="00000000" w:rsidRPr="00000000" w14:paraId="0000000B">
      <w:pPr>
        <w:numPr>
          <w:ilvl w:val="0"/>
          <w:numId w:val="2"/>
        </w:numPr>
        <w:ind w:left="720" w:hanging="360"/>
        <w:rPr>
          <w:sz w:val="20"/>
          <w:szCs w:val="20"/>
        </w:rPr>
      </w:pPr>
      <w:r w:rsidDel="00000000" w:rsidR="00000000" w:rsidRPr="00000000">
        <w:rPr>
          <w:b w:val="1"/>
          <w:sz w:val="20"/>
          <w:szCs w:val="20"/>
          <w:rtl w:val="0"/>
        </w:rPr>
        <w:t xml:space="preserve">Lip Fillers:</w:t>
      </w:r>
      <w:r w:rsidDel="00000000" w:rsidR="00000000" w:rsidRPr="00000000">
        <w:rPr>
          <w:sz w:val="20"/>
          <w:szCs w:val="20"/>
          <w:rtl w:val="0"/>
        </w:rPr>
        <w:t xml:space="preserve"> Achieve plump, natural-looking lips with our Lip Filler treatments.</w:t>
      </w:r>
    </w:p>
    <w:p w:rsidR="00000000" w:rsidDel="00000000" w:rsidP="00000000" w:rsidRDefault="00000000" w:rsidRPr="00000000" w14:paraId="0000000C">
      <w:pPr>
        <w:numPr>
          <w:ilvl w:val="0"/>
          <w:numId w:val="2"/>
        </w:numPr>
        <w:ind w:left="720" w:hanging="360"/>
        <w:rPr>
          <w:sz w:val="20"/>
          <w:szCs w:val="20"/>
        </w:rPr>
      </w:pPr>
      <w:r w:rsidDel="00000000" w:rsidR="00000000" w:rsidRPr="00000000">
        <w:rPr>
          <w:b w:val="1"/>
          <w:sz w:val="20"/>
          <w:szCs w:val="20"/>
          <w:rtl w:val="0"/>
        </w:rPr>
        <w:t xml:space="preserve">PRP Therapy:</w:t>
      </w:r>
      <w:r w:rsidDel="00000000" w:rsidR="00000000" w:rsidRPr="00000000">
        <w:rPr>
          <w:sz w:val="20"/>
          <w:szCs w:val="20"/>
          <w:rtl w:val="0"/>
        </w:rPr>
        <w:t xml:space="preserve"> Harness the power of your body's natural healing process with Platelet-Rich Plasma therapy.</w:t>
      </w:r>
    </w:p>
    <w:p w:rsidR="00000000" w:rsidDel="00000000" w:rsidP="00000000" w:rsidRDefault="00000000" w:rsidRPr="00000000" w14:paraId="0000000D">
      <w:pPr>
        <w:numPr>
          <w:ilvl w:val="0"/>
          <w:numId w:val="2"/>
        </w:numPr>
        <w:ind w:left="720" w:hanging="360"/>
        <w:rPr>
          <w:sz w:val="20"/>
          <w:szCs w:val="20"/>
        </w:rPr>
      </w:pPr>
      <w:r w:rsidDel="00000000" w:rsidR="00000000" w:rsidRPr="00000000">
        <w:rPr>
          <w:b w:val="1"/>
          <w:sz w:val="20"/>
          <w:szCs w:val="20"/>
          <w:rtl w:val="0"/>
        </w:rPr>
        <w:t xml:space="preserve">Sculptra Injections:</w:t>
      </w:r>
      <w:r w:rsidDel="00000000" w:rsidR="00000000" w:rsidRPr="00000000">
        <w:rPr>
          <w:sz w:val="20"/>
          <w:szCs w:val="20"/>
          <w:rtl w:val="0"/>
        </w:rPr>
        <w:t xml:space="preserve"> Restore volume and youthfulness to your face with Sculptra injections.</w:t>
      </w:r>
    </w:p>
    <w:p w:rsidR="00000000" w:rsidDel="00000000" w:rsidP="00000000" w:rsidRDefault="00000000" w:rsidRPr="00000000" w14:paraId="0000000E">
      <w:pPr>
        <w:numPr>
          <w:ilvl w:val="0"/>
          <w:numId w:val="2"/>
        </w:numPr>
        <w:ind w:left="720" w:hanging="360"/>
        <w:rPr>
          <w:sz w:val="20"/>
          <w:szCs w:val="20"/>
        </w:rPr>
      </w:pPr>
      <w:r w:rsidDel="00000000" w:rsidR="00000000" w:rsidRPr="00000000">
        <w:rPr>
          <w:b w:val="1"/>
          <w:sz w:val="20"/>
          <w:szCs w:val="20"/>
          <w:rtl w:val="0"/>
        </w:rPr>
        <w:t xml:space="preserve">Jeuveau Treatments:</w:t>
      </w:r>
      <w:r w:rsidDel="00000000" w:rsidR="00000000" w:rsidRPr="00000000">
        <w:rPr>
          <w:sz w:val="20"/>
          <w:szCs w:val="20"/>
          <w:rtl w:val="0"/>
        </w:rPr>
        <w:t xml:space="preserve"> Say goodbye to frown lines and wrinkles with our Jeuveau treatments.</w:t>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b w:val="1"/>
          <w:sz w:val="20"/>
          <w:szCs w:val="20"/>
          <w:rtl w:val="0"/>
        </w:rPr>
        <w:t xml:space="preserve">Dysport Injections:</w:t>
      </w:r>
      <w:r w:rsidDel="00000000" w:rsidR="00000000" w:rsidRPr="00000000">
        <w:rPr>
          <w:sz w:val="20"/>
          <w:szCs w:val="20"/>
          <w:rtl w:val="0"/>
        </w:rPr>
        <w:t xml:space="preserve"> Reduce the appearance of dynamic wrinkles with Dysport injections.</w:t>
      </w:r>
    </w:p>
    <w:p w:rsidR="00000000" w:rsidDel="00000000" w:rsidP="00000000" w:rsidRDefault="00000000" w:rsidRPr="00000000" w14:paraId="00000010">
      <w:pPr>
        <w:ind w:left="720" w:firstLine="0"/>
        <w:rPr>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Commitment to Excellence</w:t>
      </w:r>
    </w:p>
    <w:p w:rsidR="00000000" w:rsidDel="00000000" w:rsidP="00000000" w:rsidRDefault="00000000" w:rsidRPr="00000000" w14:paraId="00000012">
      <w:pPr>
        <w:rPr>
          <w:sz w:val="20"/>
          <w:szCs w:val="20"/>
        </w:rPr>
      </w:pPr>
      <w:r w:rsidDel="00000000" w:rsidR="00000000" w:rsidRPr="00000000">
        <w:rPr>
          <w:sz w:val="20"/>
          <w:szCs w:val="20"/>
          <w:rtl w:val="0"/>
        </w:rPr>
        <w:t xml:space="preserve">At Personal Touch Aesthetic, we pride ourselves on delivering superior results and the highest level of patient care. Our team of medical professionals is dedicated to honestly assessing your needs and recommending the most suitable treatments for you.</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Additional Cosmetic Procedures</w:t>
      </w:r>
    </w:p>
    <w:p w:rsidR="00000000" w:rsidDel="00000000" w:rsidP="00000000" w:rsidRDefault="00000000" w:rsidRPr="00000000" w14:paraId="00000015">
      <w:pPr>
        <w:rPr>
          <w:sz w:val="20"/>
          <w:szCs w:val="20"/>
        </w:rPr>
      </w:pPr>
      <w:r w:rsidDel="00000000" w:rsidR="00000000" w:rsidRPr="00000000">
        <w:rPr>
          <w:sz w:val="20"/>
          <w:szCs w:val="20"/>
          <w:rtl w:val="0"/>
        </w:rPr>
        <w:t xml:space="preserve">In addition to our signature treatments, we offer a range of cosmetic procedures to help you look and feel your best, including:</w:t>
      </w:r>
    </w:p>
    <w:p w:rsidR="00000000" w:rsidDel="00000000" w:rsidP="00000000" w:rsidRDefault="00000000" w:rsidRPr="00000000" w14:paraId="00000016">
      <w:pPr>
        <w:numPr>
          <w:ilvl w:val="0"/>
          <w:numId w:val="1"/>
        </w:numPr>
        <w:ind w:left="720" w:hanging="360"/>
        <w:rPr>
          <w:sz w:val="20"/>
          <w:szCs w:val="20"/>
        </w:rPr>
      </w:pPr>
      <w:r w:rsidDel="00000000" w:rsidR="00000000" w:rsidRPr="00000000">
        <w:rPr>
          <w:sz w:val="20"/>
          <w:szCs w:val="20"/>
          <w:rtl w:val="0"/>
        </w:rPr>
        <w:t xml:space="preserve">PRP</w:t>
      </w:r>
    </w:p>
    <w:p w:rsidR="00000000" w:rsidDel="00000000" w:rsidP="00000000" w:rsidRDefault="00000000" w:rsidRPr="00000000" w14:paraId="00000017">
      <w:pPr>
        <w:numPr>
          <w:ilvl w:val="0"/>
          <w:numId w:val="1"/>
        </w:numPr>
        <w:ind w:left="720" w:hanging="360"/>
        <w:rPr>
          <w:sz w:val="20"/>
          <w:szCs w:val="20"/>
        </w:rPr>
      </w:pPr>
      <w:r w:rsidDel="00000000" w:rsidR="00000000" w:rsidRPr="00000000">
        <w:rPr>
          <w:sz w:val="20"/>
          <w:szCs w:val="20"/>
          <w:rtl w:val="0"/>
        </w:rPr>
        <w:t xml:space="preserve">Chemical Peels</w:t>
      </w:r>
    </w:p>
    <w:p w:rsidR="00000000" w:rsidDel="00000000" w:rsidP="00000000" w:rsidRDefault="00000000" w:rsidRPr="00000000" w14:paraId="00000018">
      <w:pPr>
        <w:numPr>
          <w:ilvl w:val="0"/>
          <w:numId w:val="1"/>
        </w:numPr>
        <w:ind w:left="720" w:hanging="360"/>
        <w:rPr>
          <w:sz w:val="20"/>
          <w:szCs w:val="20"/>
        </w:rPr>
      </w:pPr>
      <w:r w:rsidDel="00000000" w:rsidR="00000000" w:rsidRPr="00000000">
        <w:rPr>
          <w:sz w:val="20"/>
          <w:szCs w:val="20"/>
          <w:rtl w:val="0"/>
        </w:rPr>
        <w:t xml:space="preserve">Dermaplaning</w:t>
      </w:r>
    </w:p>
    <w:p w:rsidR="00000000" w:rsidDel="00000000" w:rsidP="00000000" w:rsidRDefault="00000000" w:rsidRPr="00000000" w14:paraId="00000019">
      <w:pPr>
        <w:numPr>
          <w:ilvl w:val="0"/>
          <w:numId w:val="1"/>
        </w:numPr>
        <w:ind w:left="720" w:hanging="360"/>
        <w:rPr>
          <w:sz w:val="20"/>
          <w:szCs w:val="20"/>
        </w:rPr>
      </w:pPr>
      <w:r w:rsidDel="00000000" w:rsidR="00000000" w:rsidRPr="00000000">
        <w:rPr>
          <w:sz w:val="20"/>
          <w:szCs w:val="20"/>
          <w:rtl w:val="0"/>
        </w:rPr>
        <w:t xml:space="preserve">Microneedling</w:t>
      </w:r>
    </w:p>
    <w:p w:rsidR="00000000" w:rsidDel="00000000" w:rsidP="00000000" w:rsidRDefault="00000000" w:rsidRPr="00000000" w14:paraId="0000001A">
      <w:pPr>
        <w:numPr>
          <w:ilvl w:val="0"/>
          <w:numId w:val="1"/>
        </w:numPr>
        <w:ind w:left="720" w:hanging="360"/>
        <w:rPr>
          <w:sz w:val="20"/>
          <w:szCs w:val="20"/>
        </w:rPr>
      </w:pPr>
      <w:r w:rsidDel="00000000" w:rsidR="00000000" w:rsidRPr="00000000">
        <w:rPr>
          <w:sz w:val="20"/>
          <w:szCs w:val="20"/>
          <w:rtl w:val="0"/>
        </w:rPr>
        <w:t xml:space="preserve">Lash and Brow Tinting</w:t>
      </w:r>
    </w:p>
    <w:p w:rsidR="00000000" w:rsidDel="00000000" w:rsidP="00000000" w:rsidRDefault="00000000" w:rsidRPr="00000000" w14:paraId="0000001B">
      <w:pPr>
        <w:numPr>
          <w:ilvl w:val="0"/>
          <w:numId w:val="1"/>
        </w:numPr>
        <w:ind w:left="720" w:hanging="360"/>
        <w:rPr>
          <w:sz w:val="20"/>
          <w:szCs w:val="20"/>
        </w:rPr>
      </w:pPr>
      <w:r w:rsidDel="00000000" w:rsidR="00000000" w:rsidRPr="00000000">
        <w:rPr>
          <w:sz w:val="20"/>
          <w:szCs w:val="20"/>
          <w:rtl w:val="0"/>
        </w:rPr>
        <w:t xml:space="preserve">Facials</w:t>
      </w:r>
    </w:p>
    <w:p w:rsidR="00000000" w:rsidDel="00000000" w:rsidP="00000000" w:rsidRDefault="00000000" w:rsidRPr="00000000" w14:paraId="0000001C">
      <w:pPr>
        <w:numPr>
          <w:ilvl w:val="0"/>
          <w:numId w:val="1"/>
        </w:numPr>
        <w:ind w:left="720" w:hanging="360"/>
        <w:rPr>
          <w:sz w:val="20"/>
          <w:szCs w:val="20"/>
          <w:u w:val="none"/>
        </w:rPr>
      </w:pPr>
      <w:r w:rsidDel="00000000" w:rsidR="00000000" w:rsidRPr="00000000">
        <w:rPr>
          <w:sz w:val="20"/>
          <w:szCs w:val="20"/>
          <w:rtl w:val="0"/>
        </w:rPr>
        <w:t xml:space="preserve">Dysport</w:t>
      </w:r>
    </w:p>
    <w:p w:rsidR="00000000" w:rsidDel="00000000" w:rsidP="00000000" w:rsidRDefault="00000000" w:rsidRPr="00000000" w14:paraId="0000001D">
      <w:pPr>
        <w:numPr>
          <w:ilvl w:val="0"/>
          <w:numId w:val="1"/>
        </w:numPr>
        <w:ind w:left="720" w:hanging="360"/>
        <w:rPr>
          <w:sz w:val="20"/>
          <w:szCs w:val="20"/>
          <w:u w:val="none"/>
        </w:rPr>
      </w:pPr>
      <w:r w:rsidDel="00000000" w:rsidR="00000000" w:rsidRPr="00000000">
        <w:rPr>
          <w:sz w:val="20"/>
          <w:szCs w:val="20"/>
          <w:rtl w:val="0"/>
        </w:rPr>
        <w:t xml:space="preserve">Jeuveau</w:t>
      </w:r>
    </w:p>
    <w:p w:rsidR="00000000" w:rsidDel="00000000" w:rsidP="00000000" w:rsidRDefault="00000000" w:rsidRPr="00000000" w14:paraId="0000001E">
      <w:pPr>
        <w:numPr>
          <w:ilvl w:val="0"/>
          <w:numId w:val="1"/>
        </w:numPr>
        <w:ind w:left="720" w:hanging="360"/>
        <w:rPr>
          <w:sz w:val="20"/>
          <w:szCs w:val="20"/>
          <w:u w:val="none"/>
        </w:rPr>
      </w:pPr>
      <w:r w:rsidDel="00000000" w:rsidR="00000000" w:rsidRPr="00000000">
        <w:rPr>
          <w:sz w:val="20"/>
          <w:szCs w:val="20"/>
          <w:rtl w:val="0"/>
        </w:rPr>
        <w:t xml:space="preserve">Sculptra</w:t>
      </w:r>
    </w:p>
    <w:p w:rsidR="00000000" w:rsidDel="00000000" w:rsidP="00000000" w:rsidRDefault="00000000" w:rsidRPr="00000000" w14:paraId="0000001F">
      <w:pPr>
        <w:ind w:left="720" w:firstLine="0"/>
        <w:rPr>
          <w:sz w:val="20"/>
          <w:szCs w:val="20"/>
        </w:rPr>
      </w:pPr>
      <w:r w:rsidDel="00000000" w:rsidR="00000000" w:rsidRPr="00000000">
        <w:rPr>
          <w:rtl w:val="0"/>
        </w:rPr>
      </w:r>
    </w:p>
    <w:p w:rsidR="00000000" w:rsidDel="00000000" w:rsidP="00000000" w:rsidRDefault="00000000" w:rsidRPr="00000000" w14:paraId="00000020">
      <w:pPr>
        <w:ind w:left="0" w:firstLine="0"/>
        <w:rPr>
          <w:sz w:val="20"/>
          <w:szCs w:val="20"/>
        </w:rPr>
      </w:pP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Location</w:t>
      </w:r>
    </w:p>
    <w:p w:rsidR="00000000" w:rsidDel="00000000" w:rsidP="00000000" w:rsidRDefault="00000000" w:rsidRPr="00000000" w14:paraId="00000022">
      <w:pPr>
        <w:rPr>
          <w:sz w:val="20"/>
          <w:szCs w:val="20"/>
        </w:rPr>
      </w:pPr>
      <w:r w:rsidDel="00000000" w:rsidR="00000000" w:rsidRPr="00000000">
        <w:rPr>
          <w:sz w:val="20"/>
          <w:szCs w:val="20"/>
          <w:rtl w:val="0"/>
        </w:rPr>
        <w:t xml:space="preserve">Visit us at our convenient location in Tucson, AZ, and discover the Personal Touch Aesthetic difference today!</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Conclusion</w:t>
      </w:r>
    </w:p>
    <w:p w:rsidR="00000000" w:rsidDel="00000000" w:rsidP="00000000" w:rsidRDefault="00000000" w:rsidRPr="00000000" w14:paraId="00000025">
      <w:pPr>
        <w:rPr/>
      </w:pPr>
      <w:r w:rsidDel="00000000" w:rsidR="00000000" w:rsidRPr="00000000">
        <w:rPr>
          <w:sz w:val="20"/>
          <w:szCs w:val="20"/>
          <w:rtl w:val="0"/>
        </w:rPr>
        <w:t xml:space="preserve">Experience the safest and most effective cosmetic treatments at </w:t>
      </w:r>
      <w:hyperlink r:id="rId8">
        <w:r w:rsidDel="00000000" w:rsidR="00000000" w:rsidRPr="00000000">
          <w:rPr>
            <w:color w:val="1155cc"/>
            <w:sz w:val="20"/>
            <w:szCs w:val="20"/>
            <w:u w:val="single"/>
            <w:rtl w:val="0"/>
          </w:rPr>
          <w:t xml:space="preserve">Personal Touch Aesthetic</w:t>
        </w:r>
      </w:hyperlink>
      <w:r w:rsidDel="00000000" w:rsidR="00000000" w:rsidRPr="00000000">
        <w:rPr>
          <w:sz w:val="20"/>
          <w:szCs w:val="20"/>
          <w:rtl w:val="0"/>
        </w:rPr>
        <w:t xml:space="preserve">. Trust us to enhance your natural beauty and boost your confidence. Schedule your appointment with us today!</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ersonaltouchaesthetic.com/" TargetMode="External"/><Relationship Id="rId7" Type="http://schemas.openxmlformats.org/officeDocument/2006/relationships/image" Target="media/image1.jpg"/><Relationship Id="rId8" Type="http://schemas.openxmlformats.org/officeDocument/2006/relationships/hyperlink" Target="https://maps.app.goo.gl/djWakomqFuizgo2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